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E3" w:rsidRPr="00B819F9" w:rsidRDefault="00B819F9" w:rsidP="00B819F9">
      <w:pPr>
        <w:pStyle w:val="Normlnweb"/>
        <w:spacing w:before="0" w:beforeAutospacing="0" w:after="210" w:afterAutospacing="0"/>
        <w:rPr>
          <w:b/>
          <w:sz w:val="32"/>
        </w:rPr>
      </w:pPr>
      <w:r w:rsidRPr="00B819F9">
        <w:rPr>
          <w:b/>
          <w:sz w:val="32"/>
        </w:rPr>
        <w:t xml:space="preserve">Pravidla soutěže Kouzelná chemie 2024 </w:t>
      </w:r>
    </w:p>
    <w:p w:rsidR="00545010" w:rsidRPr="00B819F9" w:rsidRDefault="00B819F9" w:rsidP="00B819F9">
      <w:pPr>
        <w:pStyle w:val="Odstavecseseznamem"/>
        <w:numPr>
          <w:ilvl w:val="0"/>
          <w:numId w:val="1"/>
        </w:numPr>
        <w:rPr>
          <w:rFonts w:eastAsia="Times New Roman"/>
          <w:b/>
          <w:sz w:val="32"/>
        </w:rPr>
      </w:pPr>
      <w:r w:rsidRPr="00B819F9">
        <w:rPr>
          <w:rFonts w:eastAsia="Times New Roman"/>
          <w:b/>
          <w:sz w:val="32"/>
        </w:rPr>
        <w:t xml:space="preserve">Soutěžní kategorie: </w:t>
      </w:r>
    </w:p>
    <w:p w:rsidR="00545010" w:rsidRPr="00B819F9" w:rsidRDefault="00545010" w:rsidP="00B819F9">
      <w:pPr>
        <w:pStyle w:val="Odstavecseseznamem"/>
        <w:numPr>
          <w:ilvl w:val="0"/>
          <w:numId w:val="17"/>
        </w:numPr>
        <w:rPr>
          <w:b/>
          <w:sz w:val="20"/>
        </w:rPr>
      </w:pPr>
      <w:r w:rsidRPr="00B819F9">
        <w:rPr>
          <w:b/>
          <w:sz w:val="20"/>
        </w:rPr>
        <w:t>1. kategorie</w:t>
      </w:r>
      <w:r w:rsidRPr="00B819F9">
        <w:rPr>
          <w:b/>
          <w:sz w:val="20"/>
        </w:rPr>
        <w:tab/>
        <w:t>1. – 5. třída (výtvarná soutěž – obrázek, výtvarné dílo)</w:t>
      </w:r>
    </w:p>
    <w:p w:rsidR="00545010" w:rsidRPr="00B819F9" w:rsidRDefault="00545010" w:rsidP="00B819F9">
      <w:pPr>
        <w:pStyle w:val="Odstavecseseznamem"/>
        <w:numPr>
          <w:ilvl w:val="0"/>
          <w:numId w:val="17"/>
        </w:numPr>
        <w:rPr>
          <w:b/>
          <w:sz w:val="20"/>
        </w:rPr>
      </w:pPr>
      <w:r w:rsidRPr="00B819F9">
        <w:rPr>
          <w:b/>
          <w:sz w:val="20"/>
        </w:rPr>
        <w:t>2. kategorie</w:t>
      </w:r>
      <w:r w:rsidRPr="00B819F9">
        <w:rPr>
          <w:b/>
          <w:sz w:val="20"/>
        </w:rPr>
        <w:tab/>
        <w:t>6. – 7. třída (výtvarná soutěž– obrázek, výtvarné dílo)</w:t>
      </w:r>
    </w:p>
    <w:p w:rsidR="00545010" w:rsidRPr="00B819F9" w:rsidRDefault="00545010" w:rsidP="00B819F9">
      <w:pPr>
        <w:pStyle w:val="Odstavecseseznamem"/>
        <w:numPr>
          <w:ilvl w:val="0"/>
          <w:numId w:val="17"/>
        </w:numPr>
        <w:rPr>
          <w:b/>
          <w:sz w:val="20"/>
        </w:rPr>
      </w:pPr>
      <w:r w:rsidRPr="00B819F9">
        <w:rPr>
          <w:b/>
          <w:sz w:val="20"/>
        </w:rPr>
        <w:t>3. kategorie</w:t>
      </w:r>
      <w:r w:rsidRPr="00B819F9">
        <w:rPr>
          <w:b/>
          <w:sz w:val="20"/>
        </w:rPr>
        <w:tab/>
        <w:t>8. – 9. třída (fotografická soutěž, chemická laboratoř)</w:t>
      </w:r>
    </w:p>
    <w:p w:rsidR="00545010" w:rsidRPr="00B819F9" w:rsidRDefault="00545010" w:rsidP="00B819F9">
      <w:pPr>
        <w:pStyle w:val="Odstavecseseznamem"/>
        <w:numPr>
          <w:ilvl w:val="0"/>
          <w:numId w:val="17"/>
        </w:numPr>
        <w:rPr>
          <w:b/>
          <w:sz w:val="20"/>
        </w:rPr>
      </w:pPr>
      <w:r w:rsidRPr="00B819F9">
        <w:rPr>
          <w:b/>
          <w:sz w:val="20"/>
        </w:rPr>
        <w:t>4. kategorie</w:t>
      </w:r>
      <w:r w:rsidRPr="00B819F9">
        <w:rPr>
          <w:b/>
          <w:sz w:val="20"/>
        </w:rPr>
        <w:tab/>
        <w:t xml:space="preserve">žáci speciálních škol (výtvarná soutěž– obrázek, výtvarné dílo </w:t>
      </w:r>
      <w:r w:rsidRPr="00B819F9">
        <w:rPr>
          <w:b/>
          <w:sz w:val="20"/>
          <w:u w:val="single"/>
        </w:rPr>
        <w:t>nebo</w:t>
      </w:r>
      <w:r w:rsidRPr="00B819F9">
        <w:rPr>
          <w:b/>
          <w:sz w:val="20"/>
        </w:rPr>
        <w:t xml:space="preserve"> fotografická soutěž)</w:t>
      </w:r>
    </w:p>
    <w:p w:rsidR="00545010" w:rsidRPr="00B819F9" w:rsidRDefault="00545010" w:rsidP="00B819F9">
      <w:pPr>
        <w:pStyle w:val="Odstavecseseznamem"/>
        <w:numPr>
          <w:ilvl w:val="0"/>
          <w:numId w:val="17"/>
        </w:numPr>
        <w:rPr>
          <w:b/>
          <w:sz w:val="20"/>
        </w:rPr>
      </w:pPr>
      <w:r w:rsidRPr="00B819F9">
        <w:rPr>
          <w:b/>
          <w:sz w:val="20"/>
        </w:rPr>
        <w:t>5. kategorie</w:t>
      </w:r>
      <w:r w:rsidRPr="00B819F9">
        <w:rPr>
          <w:b/>
          <w:sz w:val="20"/>
        </w:rPr>
        <w:tab/>
        <w:t>mateřské školy (výtvarná soutěž– obrázek, výtvarné dílo)</w:t>
      </w:r>
    </w:p>
    <w:p w:rsidR="003E15B9" w:rsidRDefault="003E15B9" w:rsidP="00545010">
      <w:pPr>
        <w:rPr>
          <w:b/>
          <w:sz w:val="20"/>
        </w:rPr>
      </w:pPr>
    </w:p>
    <w:p w:rsidR="00545010" w:rsidRPr="006C179D" w:rsidRDefault="00545010" w:rsidP="006C179D">
      <w:pPr>
        <w:ind w:firstLine="360"/>
        <w:rPr>
          <w:rFonts w:asciiTheme="minorHAnsi" w:hAnsiTheme="minorHAnsi" w:cstheme="minorHAnsi"/>
          <w:b/>
          <w:sz w:val="20"/>
        </w:rPr>
      </w:pPr>
      <w:r w:rsidRPr="006C179D">
        <w:rPr>
          <w:rFonts w:asciiTheme="minorHAnsi" w:hAnsiTheme="minorHAnsi" w:cstheme="minorHAnsi"/>
          <w:b/>
          <w:sz w:val="20"/>
        </w:rPr>
        <w:t>1., 2., 4. a 5. kategorie</w:t>
      </w:r>
    </w:p>
    <w:p w:rsidR="00545010" w:rsidRPr="006C179D" w:rsidRDefault="00545010" w:rsidP="006C179D">
      <w:pPr>
        <w:ind w:left="360"/>
        <w:rPr>
          <w:rFonts w:asciiTheme="minorHAnsi" w:hAnsiTheme="minorHAnsi" w:cstheme="minorHAnsi"/>
          <w:sz w:val="20"/>
        </w:rPr>
      </w:pPr>
      <w:r w:rsidRPr="006C179D">
        <w:rPr>
          <w:rFonts w:asciiTheme="minorHAnsi" w:hAnsiTheme="minorHAnsi" w:cstheme="minorHAnsi"/>
          <w:sz w:val="20"/>
        </w:rPr>
        <w:t xml:space="preserve">Výtvarné zpracování velmi jednoduchého pokusu podle návodů, pro který není třeba chemické laboratoře ani předešlých znalostí chemie. </w:t>
      </w:r>
    </w:p>
    <w:p w:rsidR="00545010" w:rsidRPr="006C179D" w:rsidRDefault="00545010" w:rsidP="006C179D">
      <w:pPr>
        <w:ind w:left="360"/>
        <w:rPr>
          <w:rFonts w:asciiTheme="minorHAnsi" w:hAnsiTheme="minorHAnsi" w:cstheme="minorHAnsi"/>
          <w:sz w:val="20"/>
        </w:rPr>
      </w:pPr>
      <w:r w:rsidRPr="006C179D">
        <w:rPr>
          <w:rFonts w:asciiTheme="minorHAnsi" w:hAnsiTheme="minorHAnsi" w:cstheme="minorHAnsi"/>
          <w:sz w:val="20"/>
        </w:rPr>
        <w:t>K chemickým pokusům jsou použity potravinové doplňky a běžně dostupné pomůcky neohrožující bezpečnost a zdraví žáků.</w:t>
      </w:r>
    </w:p>
    <w:p w:rsidR="00545010" w:rsidRPr="006C179D" w:rsidRDefault="00545010" w:rsidP="00545010">
      <w:pPr>
        <w:rPr>
          <w:rFonts w:asciiTheme="minorHAnsi" w:hAnsiTheme="minorHAnsi" w:cstheme="minorHAnsi"/>
          <w:b/>
          <w:sz w:val="20"/>
        </w:rPr>
      </w:pPr>
    </w:p>
    <w:p w:rsidR="00545010" w:rsidRPr="006C179D" w:rsidRDefault="00545010" w:rsidP="006C179D">
      <w:pPr>
        <w:ind w:firstLine="360"/>
        <w:rPr>
          <w:rFonts w:asciiTheme="minorHAnsi" w:hAnsiTheme="minorHAnsi" w:cstheme="minorHAnsi"/>
          <w:b/>
          <w:sz w:val="20"/>
        </w:rPr>
      </w:pPr>
      <w:r w:rsidRPr="006C179D">
        <w:rPr>
          <w:rFonts w:asciiTheme="minorHAnsi" w:hAnsiTheme="minorHAnsi" w:cstheme="minorHAnsi"/>
          <w:b/>
          <w:sz w:val="20"/>
        </w:rPr>
        <w:t>3. a 4. kategorie</w:t>
      </w:r>
    </w:p>
    <w:p w:rsidR="00545010" w:rsidRPr="006C179D" w:rsidRDefault="00545010" w:rsidP="006C179D">
      <w:pPr>
        <w:ind w:left="360"/>
        <w:rPr>
          <w:rFonts w:asciiTheme="minorHAnsi" w:hAnsiTheme="minorHAnsi" w:cstheme="minorHAnsi"/>
          <w:sz w:val="20"/>
        </w:rPr>
      </w:pPr>
      <w:r w:rsidRPr="006C179D">
        <w:rPr>
          <w:rFonts w:asciiTheme="minorHAnsi" w:hAnsiTheme="minorHAnsi" w:cstheme="minorHAnsi"/>
          <w:sz w:val="20"/>
        </w:rPr>
        <w:t xml:space="preserve">Zábavný chemický pokus ve třídě, </w:t>
      </w:r>
      <w:r w:rsidRPr="006C179D">
        <w:rPr>
          <w:rFonts w:asciiTheme="minorHAnsi" w:hAnsiTheme="minorHAnsi" w:cstheme="minorHAnsi"/>
          <w:b/>
          <w:sz w:val="20"/>
          <w:u w:val="single"/>
        </w:rPr>
        <w:t>výsledek pokusu nebo průběh pokusu</w:t>
      </w:r>
      <w:r w:rsidRPr="006C179D">
        <w:rPr>
          <w:rFonts w:asciiTheme="minorHAnsi" w:hAnsiTheme="minorHAnsi" w:cstheme="minorHAnsi"/>
          <w:sz w:val="20"/>
        </w:rPr>
        <w:t xml:space="preserve"> žáci vyfotí na mobil. Mělo by se jednat o umělecké zpracování fotografie. </w:t>
      </w:r>
    </w:p>
    <w:p w:rsidR="00545010" w:rsidRPr="006C179D" w:rsidRDefault="00545010" w:rsidP="006C179D">
      <w:pPr>
        <w:ind w:left="360"/>
        <w:rPr>
          <w:rFonts w:asciiTheme="minorHAnsi" w:hAnsiTheme="minorHAnsi" w:cstheme="minorHAnsi"/>
          <w:sz w:val="20"/>
        </w:rPr>
      </w:pPr>
      <w:r w:rsidRPr="006C179D">
        <w:rPr>
          <w:rFonts w:asciiTheme="minorHAnsi" w:hAnsiTheme="minorHAnsi" w:cstheme="minorHAnsi"/>
          <w:sz w:val="20"/>
        </w:rPr>
        <w:t>Fotografické zachycení zajímavé části chemického pokusu (změna barvy, skupenství, kouřové efekty….; nejde o náročnost pokusu jako spíše o jeho atraktivnost).</w:t>
      </w:r>
    </w:p>
    <w:p w:rsidR="00545010" w:rsidRPr="003C7EC9" w:rsidRDefault="00545010" w:rsidP="00545010">
      <w:pPr>
        <w:rPr>
          <w:sz w:val="20"/>
        </w:rPr>
      </w:pPr>
    </w:p>
    <w:p w:rsidR="00545010" w:rsidRPr="006C179D" w:rsidRDefault="00545010" w:rsidP="00545010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sz w:val="28"/>
          <w:szCs w:val="20"/>
        </w:rPr>
      </w:pPr>
      <w:r w:rsidRPr="006C179D">
        <w:rPr>
          <w:rFonts w:cstheme="minorHAnsi"/>
          <w:b/>
          <w:sz w:val="28"/>
          <w:szCs w:val="20"/>
        </w:rPr>
        <w:t>Časový harmonogram soutěže</w:t>
      </w:r>
    </w:p>
    <w:p w:rsidR="00545010" w:rsidRDefault="00545010" w:rsidP="00545010">
      <w:pPr>
        <w:pStyle w:val="Odstavecseseznamem"/>
        <w:spacing w:after="0" w:line="240" w:lineRule="auto"/>
        <w:ind w:left="360"/>
        <w:rPr>
          <w:rFonts w:cstheme="minorHAnsi"/>
          <w:b/>
          <w:szCs w:val="20"/>
        </w:rPr>
      </w:pPr>
    </w:p>
    <w:p w:rsidR="00545010" w:rsidRDefault="00545010" w:rsidP="00545010">
      <w:pPr>
        <w:pStyle w:val="Odstavecseseznamem"/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Soutěž bude probíhat v termínu: 15. února – 15. dubna 2024</w:t>
      </w:r>
    </w:p>
    <w:p w:rsidR="00545010" w:rsidRDefault="00545010" w:rsidP="00545010">
      <w:pPr>
        <w:pStyle w:val="Odstavecseseznamem"/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Vyhlášení výsledků soutěže do 17. května.</w:t>
      </w:r>
    </w:p>
    <w:p w:rsidR="00545010" w:rsidRDefault="00545010" w:rsidP="00545010">
      <w:pPr>
        <w:pStyle w:val="Odstavecseseznamem"/>
        <w:spacing w:after="0" w:line="240" w:lineRule="auto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Slavnostní předání cen vítězům proběhne na </w:t>
      </w:r>
      <w:r w:rsidR="003E15B9">
        <w:rPr>
          <w:rFonts w:cstheme="minorHAnsi"/>
          <w:sz w:val="20"/>
          <w:szCs w:val="20"/>
        </w:rPr>
        <w:t xml:space="preserve">přelomu </w:t>
      </w:r>
      <w:r>
        <w:rPr>
          <w:rFonts w:cstheme="minorHAnsi"/>
          <w:sz w:val="20"/>
          <w:szCs w:val="20"/>
        </w:rPr>
        <w:t xml:space="preserve"> </w:t>
      </w:r>
      <w:r w:rsidR="003E15B9">
        <w:rPr>
          <w:rFonts w:cstheme="minorHAnsi"/>
          <w:sz w:val="20"/>
          <w:szCs w:val="20"/>
        </w:rPr>
        <w:t xml:space="preserve">května a </w:t>
      </w:r>
      <w:r>
        <w:rPr>
          <w:rFonts w:cstheme="minorHAnsi"/>
          <w:sz w:val="20"/>
          <w:szCs w:val="20"/>
        </w:rPr>
        <w:t xml:space="preserve">června 2024 </w:t>
      </w:r>
    </w:p>
    <w:p w:rsidR="003E15B9" w:rsidRPr="003E15B9" w:rsidRDefault="003E15B9" w:rsidP="003E15B9">
      <w:pPr>
        <w:rPr>
          <w:rFonts w:cstheme="minorHAnsi"/>
          <w:sz w:val="20"/>
          <w:szCs w:val="20"/>
        </w:rPr>
      </w:pPr>
    </w:p>
    <w:p w:rsidR="00545010" w:rsidRPr="00C62795" w:rsidRDefault="00545010" w:rsidP="00545010">
      <w:pPr>
        <w:pStyle w:val="Odstavecseseznamem"/>
        <w:spacing w:after="0" w:line="240" w:lineRule="auto"/>
        <w:ind w:left="360"/>
        <w:rPr>
          <w:rFonts w:cstheme="minorHAnsi"/>
          <w:szCs w:val="20"/>
        </w:rPr>
      </w:pPr>
    </w:p>
    <w:p w:rsidR="00545010" w:rsidRPr="006C179D" w:rsidRDefault="00545010" w:rsidP="00545010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b/>
          <w:sz w:val="28"/>
          <w:szCs w:val="20"/>
        </w:rPr>
      </w:pPr>
      <w:r w:rsidRPr="006C179D">
        <w:rPr>
          <w:rFonts w:cstheme="minorHAnsi"/>
          <w:b/>
          <w:sz w:val="28"/>
          <w:szCs w:val="20"/>
        </w:rPr>
        <w:t>Označení soutěžního obrázku nebo fotografie</w:t>
      </w:r>
    </w:p>
    <w:p w:rsidR="00545010" w:rsidRPr="00C62795" w:rsidRDefault="00545010" w:rsidP="00545010">
      <w:pPr>
        <w:pStyle w:val="Odstavecseseznamem"/>
        <w:spacing w:after="0" w:line="240" w:lineRule="auto"/>
        <w:ind w:left="360"/>
        <w:rPr>
          <w:rFonts w:cstheme="minorHAnsi"/>
          <w:b/>
          <w:szCs w:val="20"/>
        </w:rPr>
      </w:pPr>
    </w:p>
    <w:p w:rsidR="00545010" w:rsidRPr="006C179D" w:rsidRDefault="00545010" w:rsidP="00545010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C179D">
        <w:rPr>
          <w:rFonts w:asciiTheme="minorHAnsi" w:hAnsiTheme="minorHAnsi" w:cstheme="minorHAnsi"/>
          <w:b/>
          <w:sz w:val="20"/>
          <w:szCs w:val="20"/>
          <w:u w:val="single"/>
        </w:rPr>
        <w:t>Obrázky</w:t>
      </w:r>
    </w:p>
    <w:p w:rsidR="00545010" w:rsidRDefault="00545010" w:rsidP="00545010">
      <w:pPr>
        <w:rPr>
          <w:rFonts w:asciiTheme="minorHAnsi" w:hAnsiTheme="minorHAnsi" w:cstheme="minorHAnsi"/>
          <w:sz w:val="20"/>
          <w:szCs w:val="20"/>
        </w:rPr>
      </w:pPr>
      <w:r w:rsidRPr="006C179D">
        <w:rPr>
          <w:rFonts w:asciiTheme="minorHAnsi" w:hAnsiTheme="minorHAnsi" w:cstheme="minorHAnsi"/>
          <w:sz w:val="20"/>
          <w:szCs w:val="20"/>
        </w:rPr>
        <w:t>Na každém obrázku zaslaném do soutěže musí být čitelně uvedeno:</w:t>
      </w:r>
    </w:p>
    <w:p w:rsidR="006C179D" w:rsidRPr="006C179D" w:rsidRDefault="006C179D" w:rsidP="00545010">
      <w:pPr>
        <w:rPr>
          <w:rFonts w:asciiTheme="minorHAnsi" w:hAnsiTheme="minorHAnsi" w:cstheme="minorHAnsi"/>
          <w:sz w:val="20"/>
          <w:szCs w:val="20"/>
        </w:rPr>
      </w:pPr>
    </w:p>
    <w:p w:rsidR="00545010" w:rsidRPr="006C179D" w:rsidRDefault="00545010" w:rsidP="00545010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6C179D">
        <w:rPr>
          <w:rFonts w:cstheme="minorHAnsi"/>
          <w:sz w:val="20"/>
          <w:szCs w:val="20"/>
        </w:rPr>
        <w:t>Křestní jméno žáka a počáteční písmeno jeho příjmení</w:t>
      </w:r>
    </w:p>
    <w:p w:rsidR="00545010" w:rsidRPr="006C179D" w:rsidRDefault="00545010" w:rsidP="00545010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6C179D">
        <w:rPr>
          <w:rFonts w:cstheme="minorHAnsi"/>
          <w:sz w:val="20"/>
          <w:szCs w:val="20"/>
        </w:rPr>
        <w:t>Jméno školy, třída, jméno vedoucího pedagoga (popř. pedagogů), kontaktní e-mail na pedagoga/školu. V případě, že se např. u MŠ a speciálních škol jedná o práci celé třídy, uveďte jména všech žáků, kteří se na obrázku podílely</w:t>
      </w:r>
    </w:p>
    <w:p w:rsidR="00545010" w:rsidRPr="006C179D" w:rsidRDefault="00545010" w:rsidP="00545010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6C179D">
        <w:rPr>
          <w:rFonts w:cstheme="minorHAnsi"/>
          <w:sz w:val="20"/>
          <w:szCs w:val="20"/>
        </w:rPr>
        <w:t>Název díla</w:t>
      </w:r>
    </w:p>
    <w:p w:rsidR="00545010" w:rsidRPr="006C179D" w:rsidRDefault="00545010" w:rsidP="00545010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6C179D">
        <w:rPr>
          <w:rFonts w:cstheme="minorHAnsi"/>
          <w:sz w:val="20"/>
          <w:szCs w:val="20"/>
        </w:rPr>
        <w:t>Metoda, která byla použita</w:t>
      </w:r>
    </w:p>
    <w:p w:rsidR="00545010" w:rsidRPr="006C179D" w:rsidRDefault="00545010" w:rsidP="00545010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6C179D">
        <w:rPr>
          <w:rFonts w:cstheme="minorHAnsi"/>
          <w:sz w:val="20"/>
          <w:szCs w:val="20"/>
        </w:rPr>
        <w:t>Příslušná soutěžní kategorie</w:t>
      </w:r>
    </w:p>
    <w:p w:rsidR="00545010" w:rsidRPr="006C179D" w:rsidRDefault="00545010" w:rsidP="00545010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6C179D">
        <w:rPr>
          <w:rFonts w:cstheme="minorHAnsi"/>
          <w:sz w:val="20"/>
          <w:szCs w:val="20"/>
        </w:rPr>
        <w:t>Řádně označen dle výše uvedených požadavků musí být každý obrázek a to i v případě, že škola zasílá  více obrázků ze stejné třídy na stejné téma.</w:t>
      </w:r>
    </w:p>
    <w:p w:rsidR="00545010" w:rsidRPr="006C179D" w:rsidRDefault="00545010" w:rsidP="00545010">
      <w:pPr>
        <w:ind w:firstLine="36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45010" w:rsidRPr="006C179D" w:rsidRDefault="00545010" w:rsidP="00545010">
      <w:pPr>
        <w:ind w:firstLine="360"/>
        <w:rPr>
          <w:rFonts w:asciiTheme="minorHAnsi" w:hAnsiTheme="minorHAnsi" w:cstheme="minorHAnsi"/>
          <w:b/>
          <w:sz w:val="22"/>
          <w:szCs w:val="20"/>
          <w:u w:val="single"/>
        </w:rPr>
      </w:pPr>
      <w:r w:rsidRPr="006C179D">
        <w:rPr>
          <w:rFonts w:asciiTheme="minorHAnsi" w:hAnsiTheme="minorHAnsi" w:cstheme="minorHAnsi"/>
          <w:b/>
          <w:sz w:val="22"/>
          <w:szCs w:val="20"/>
          <w:u w:val="single"/>
        </w:rPr>
        <w:t xml:space="preserve">Pokud nebude soutěžní obrázek řádně označen, není možné ho do soutěže zařadit. </w:t>
      </w:r>
    </w:p>
    <w:p w:rsidR="00545010" w:rsidRPr="006C179D" w:rsidRDefault="00545010" w:rsidP="00545010">
      <w:pPr>
        <w:rPr>
          <w:rFonts w:asciiTheme="minorHAnsi" w:hAnsiTheme="minorHAnsi" w:cstheme="minorHAnsi"/>
          <w:sz w:val="20"/>
          <w:szCs w:val="20"/>
        </w:rPr>
      </w:pPr>
    </w:p>
    <w:p w:rsidR="00545010" w:rsidRPr="006C179D" w:rsidRDefault="00545010" w:rsidP="00545010">
      <w:pPr>
        <w:rPr>
          <w:rFonts w:asciiTheme="minorHAnsi" w:hAnsiTheme="minorHAnsi" w:cstheme="minorHAnsi"/>
          <w:i/>
          <w:sz w:val="20"/>
          <w:szCs w:val="20"/>
        </w:rPr>
      </w:pPr>
      <w:r w:rsidRPr="006C179D">
        <w:rPr>
          <w:rFonts w:asciiTheme="minorHAnsi" w:hAnsiTheme="minorHAnsi" w:cstheme="minorHAnsi"/>
          <w:i/>
          <w:sz w:val="20"/>
          <w:szCs w:val="20"/>
        </w:rPr>
        <w:t>Obrázky se zasílají na adresu:</w:t>
      </w:r>
    </w:p>
    <w:p w:rsidR="00545010" w:rsidRPr="006C179D" w:rsidRDefault="00545010" w:rsidP="00545010">
      <w:pPr>
        <w:rPr>
          <w:rFonts w:asciiTheme="minorHAnsi" w:hAnsiTheme="minorHAnsi" w:cstheme="minorHAnsi"/>
          <w:i/>
          <w:sz w:val="20"/>
          <w:szCs w:val="20"/>
        </w:rPr>
      </w:pPr>
      <w:r w:rsidRPr="006C179D">
        <w:rPr>
          <w:rFonts w:asciiTheme="minorHAnsi" w:hAnsiTheme="minorHAnsi" w:cstheme="minorHAnsi"/>
          <w:i/>
          <w:sz w:val="20"/>
          <w:szCs w:val="20"/>
        </w:rPr>
        <w:t>Nadace ORLEN Unipetrol, Milevská 2095/5, Krč, 140 00 Praha 4</w:t>
      </w:r>
    </w:p>
    <w:p w:rsidR="00545010" w:rsidRPr="006C179D" w:rsidRDefault="00545010" w:rsidP="00545010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45010" w:rsidRPr="006C179D" w:rsidRDefault="00545010" w:rsidP="00545010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C179D">
        <w:rPr>
          <w:rFonts w:asciiTheme="minorHAnsi" w:hAnsiTheme="minorHAnsi" w:cstheme="minorHAnsi"/>
          <w:b/>
          <w:sz w:val="20"/>
          <w:szCs w:val="20"/>
          <w:u w:val="single"/>
        </w:rPr>
        <w:t>Fotografie</w:t>
      </w:r>
    </w:p>
    <w:p w:rsidR="00545010" w:rsidRPr="006C179D" w:rsidRDefault="00545010" w:rsidP="00545010">
      <w:pPr>
        <w:rPr>
          <w:rFonts w:asciiTheme="minorHAnsi" w:hAnsiTheme="minorHAnsi" w:cstheme="minorHAnsi"/>
          <w:sz w:val="20"/>
          <w:szCs w:val="20"/>
        </w:rPr>
      </w:pPr>
      <w:r w:rsidRPr="006C179D">
        <w:rPr>
          <w:rFonts w:asciiTheme="minorHAnsi" w:hAnsiTheme="minorHAnsi" w:cstheme="minorHAnsi"/>
          <w:sz w:val="20"/>
          <w:szCs w:val="20"/>
        </w:rPr>
        <w:t xml:space="preserve">Fotografie se zasílají mailem na adresu </w:t>
      </w:r>
      <w:hyperlink r:id="rId5" w:history="1">
        <w:r w:rsidRPr="006C179D">
          <w:rPr>
            <w:rStyle w:val="Hypertextovodkaz"/>
            <w:rFonts w:asciiTheme="minorHAnsi" w:hAnsiTheme="minorHAnsi" w:cstheme="minorHAnsi"/>
            <w:sz w:val="20"/>
            <w:szCs w:val="20"/>
          </w:rPr>
          <w:t>nadace@orlenunipetrol.cz</w:t>
        </w:r>
      </w:hyperlink>
    </w:p>
    <w:p w:rsidR="00545010" w:rsidRPr="006C179D" w:rsidRDefault="00545010" w:rsidP="00545010">
      <w:pPr>
        <w:rPr>
          <w:rFonts w:asciiTheme="minorHAnsi" w:hAnsiTheme="minorHAnsi" w:cstheme="minorHAnsi"/>
          <w:sz w:val="20"/>
          <w:szCs w:val="20"/>
        </w:rPr>
      </w:pPr>
    </w:p>
    <w:p w:rsidR="00545010" w:rsidRPr="006C179D" w:rsidRDefault="00545010" w:rsidP="00545010">
      <w:pPr>
        <w:rPr>
          <w:rFonts w:asciiTheme="minorHAnsi" w:hAnsiTheme="minorHAnsi" w:cstheme="minorHAnsi"/>
          <w:sz w:val="20"/>
          <w:szCs w:val="20"/>
        </w:rPr>
      </w:pPr>
      <w:r w:rsidRPr="006C179D">
        <w:rPr>
          <w:rFonts w:asciiTheme="minorHAnsi" w:hAnsiTheme="minorHAnsi" w:cstheme="minorHAnsi"/>
          <w:sz w:val="20"/>
          <w:szCs w:val="20"/>
        </w:rPr>
        <w:t xml:space="preserve">Fotografie musí mít následující parametry: </w:t>
      </w:r>
      <w:r w:rsidRPr="006C179D">
        <w:rPr>
          <w:rFonts w:asciiTheme="minorHAnsi" w:hAnsiTheme="minorHAnsi" w:cstheme="minorHAnsi"/>
          <w:b/>
          <w:sz w:val="20"/>
          <w:szCs w:val="20"/>
          <w:u w:val="single"/>
        </w:rPr>
        <w:t>minimální rozlišení 500 kB a maximální rozlišení je 8 MB</w:t>
      </w:r>
    </w:p>
    <w:p w:rsidR="00545010" w:rsidRPr="006C179D" w:rsidRDefault="00545010" w:rsidP="00545010">
      <w:pPr>
        <w:rPr>
          <w:rFonts w:asciiTheme="minorHAnsi" w:hAnsiTheme="minorHAnsi" w:cstheme="minorHAnsi"/>
          <w:sz w:val="20"/>
          <w:szCs w:val="20"/>
        </w:rPr>
      </w:pPr>
    </w:p>
    <w:p w:rsidR="00545010" w:rsidRDefault="00545010" w:rsidP="00545010">
      <w:pPr>
        <w:rPr>
          <w:rFonts w:asciiTheme="minorHAnsi" w:hAnsiTheme="minorHAnsi" w:cstheme="minorHAnsi"/>
          <w:sz w:val="20"/>
          <w:szCs w:val="20"/>
        </w:rPr>
      </w:pPr>
      <w:r w:rsidRPr="006C179D">
        <w:rPr>
          <w:rFonts w:asciiTheme="minorHAnsi" w:hAnsiTheme="minorHAnsi" w:cstheme="minorHAnsi"/>
          <w:sz w:val="20"/>
          <w:szCs w:val="20"/>
        </w:rPr>
        <w:t>V každém mailu, jehož přílohou je fotografie zasílaná do soutěže, musí být uvedeny následující informace:</w:t>
      </w:r>
    </w:p>
    <w:p w:rsidR="006C179D" w:rsidRPr="006C179D" w:rsidRDefault="006C179D" w:rsidP="00545010">
      <w:pPr>
        <w:rPr>
          <w:rFonts w:asciiTheme="minorHAnsi" w:hAnsiTheme="minorHAnsi" w:cstheme="minorHAnsi"/>
          <w:sz w:val="20"/>
          <w:szCs w:val="20"/>
        </w:rPr>
      </w:pPr>
    </w:p>
    <w:p w:rsidR="00545010" w:rsidRPr="006C179D" w:rsidRDefault="00545010" w:rsidP="00545010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6C179D">
        <w:rPr>
          <w:rFonts w:cstheme="minorHAnsi"/>
          <w:sz w:val="20"/>
          <w:szCs w:val="20"/>
        </w:rPr>
        <w:t>Křestní jméno žáka a počáteční písmeno jeho příjmení</w:t>
      </w:r>
    </w:p>
    <w:p w:rsidR="00545010" w:rsidRPr="006C179D" w:rsidRDefault="00545010" w:rsidP="00545010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6C179D">
        <w:rPr>
          <w:rFonts w:cstheme="minorHAnsi"/>
          <w:sz w:val="20"/>
          <w:szCs w:val="20"/>
        </w:rPr>
        <w:t>Jméno školy, třída, jméno vedoucího pedagoga (popř. pedagogů), kontaktní e-mail na pedagoga/školu</w:t>
      </w:r>
    </w:p>
    <w:p w:rsidR="00545010" w:rsidRPr="006C179D" w:rsidRDefault="00545010" w:rsidP="00545010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6C179D">
        <w:rPr>
          <w:rFonts w:cstheme="minorHAnsi"/>
          <w:sz w:val="20"/>
          <w:szCs w:val="20"/>
        </w:rPr>
        <w:t>Název díla</w:t>
      </w:r>
    </w:p>
    <w:p w:rsidR="00545010" w:rsidRPr="006C179D" w:rsidRDefault="00545010" w:rsidP="00545010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6C179D">
        <w:rPr>
          <w:rFonts w:cstheme="minorHAnsi"/>
          <w:sz w:val="20"/>
          <w:szCs w:val="20"/>
        </w:rPr>
        <w:t>Metoda, která byla použita</w:t>
      </w:r>
    </w:p>
    <w:p w:rsidR="00545010" w:rsidRPr="006C179D" w:rsidRDefault="00545010" w:rsidP="00545010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6C179D">
        <w:rPr>
          <w:rFonts w:cstheme="minorHAnsi"/>
          <w:sz w:val="20"/>
          <w:szCs w:val="20"/>
        </w:rPr>
        <w:t>Příslušná soutěžní kategorie</w:t>
      </w:r>
    </w:p>
    <w:p w:rsidR="00545010" w:rsidRPr="006C179D" w:rsidRDefault="00545010" w:rsidP="00545010">
      <w:pPr>
        <w:rPr>
          <w:rFonts w:asciiTheme="minorHAnsi" w:hAnsiTheme="minorHAnsi" w:cstheme="minorHAnsi"/>
          <w:sz w:val="20"/>
          <w:szCs w:val="20"/>
        </w:rPr>
      </w:pPr>
    </w:p>
    <w:p w:rsidR="00545010" w:rsidRPr="006C179D" w:rsidRDefault="00545010" w:rsidP="00545010">
      <w:pPr>
        <w:ind w:firstLine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C179D">
        <w:rPr>
          <w:rFonts w:asciiTheme="minorHAnsi" w:hAnsiTheme="minorHAnsi" w:cstheme="minorHAnsi"/>
          <w:b/>
          <w:sz w:val="20"/>
          <w:szCs w:val="20"/>
          <w:u w:val="single"/>
        </w:rPr>
        <w:t xml:space="preserve">Pokud nebude soutěžní fotografie řádně označena, není možné ji do soutěže zařadit. </w:t>
      </w:r>
    </w:p>
    <w:p w:rsidR="00545010" w:rsidRPr="006C179D" w:rsidRDefault="00545010" w:rsidP="00545010">
      <w:pPr>
        <w:ind w:firstLine="36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45010" w:rsidRPr="006C179D" w:rsidRDefault="00545010" w:rsidP="0054501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C179D">
        <w:rPr>
          <w:rFonts w:asciiTheme="minorHAnsi" w:hAnsiTheme="minorHAnsi" w:cstheme="minorHAnsi"/>
          <w:b/>
          <w:sz w:val="20"/>
          <w:szCs w:val="20"/>
        </w:rPr>
        <w:t xml:space="preserve">V jednom mailu je možné zaslat fotografie v maximální velikosti 10 MB. Výjimečně je možné zaslat více fotografií přes portál úschovna. </w:t>
      </w:r>
      <w:r w:rsidRPr="006C179D">
        <w:rPr>
          <w:rFonts w:asciiTheme="minorHAnsi" w:hAnsiTheme="minorHAnsi" w:cstheme="minorHAnsi"/>
          <w:b/>
          <w:sz w:val="20"/>
          <w:szCs w:val="20"/>
          <w:u w:val="single"/>
        </w:rPr>
        <w:t>Jiné portály není možné využívat.</w:t>
      </w:r>
      <w:r w:rsidRPr="006C179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545010" w:rsidRPr="00127CDA" w:rsidRDefault="00545010" w:rsidP="00545010">
      <w:pPr>
        <w:ind w:firstLine="360"/>
        <w:rPr>
          <w:rFonts w:cstheme="minorHAnsi"/>
          <w:b/>
          <w:sz w:val="20"/>
          <w:szCs w:val="20"/>
          <w:u w:val="single"/>
        </w:rPr>
      </w:pPr>
    </w:p>
    <w:p w:rsidR="00545010" w:rsidRPr="004E5F75" w:rsidRDefault="00545010" w:rsidP="00545010">
      <w:pPr>
        <w:rPr>
          <w:rFonts w:cstheme="minorHAnsi"/>
          <w:sz w:val="20"/>
          <w:szCs w:val="20"/>
        </w:rPr>
      </w:pPr>
    </w:p>
    <w:p w:rsidR="00545010" w:rsidRPr="00127CDA" w:rsidRDefault="00545010" w:rsidP="00545010">
      <w:pPr>
        <w:pStyle w:val="Odstavecseseznamem"/>
        <w:spacing w:after="0"/>
        <w:ind w:left="360"/>
        <w:jc w:val="both"/>
        <w:rPr>
          <w:rFonts w:cstheme="minorHAnsi"/>
          <w:sz w:val="20"/>
          <w:szCs w:val="20"/>
        </w:rPr>
      </w:pPr>
    </w:p>
    <w:p w:rsidR="00545010" w:rsidRPr="006C179D" w:rsidRDefault="00545010" w:rsidP="0054501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8"/>
          <w:szCs w:val="20"/>
        </w:rPr>
      </w:pPr>
      <w:r w:rsidRPr="006C179D">
        <w:rPr>
          <w:rFonts w:cstheme="minorHAnsi"/>
          <w:b/>
          <w:sz w:val="28"/>
          <w:szCs w:val="20"/>
        </w:rPr>
        <w:t>Nakládání s obrázky</w:t>
      </w:r>
    </w:p>
    <w:p w:rsidR="00545010" w:rsidRDefault="00545010" w:rsidP="00545010">
      <w:pPr>
        <w:pStyle w:val="Odstavecseseznamem"/>
        <w:spacing w:after="0"/>
        <w:ind w:left="360"/>
        <w:jc w:val="both"/>
        <w:rPr>
          <w:rFonts w:cstheme="minorHAnsi"/>
          <w:b/>
          <w:sz w:val="20"/>
          <w:szCs w:val="20"/>
        </w:rPr>
      </w:pPr>
    </w:p>
    <w:p w:rsidR="00545010" w:rsidRPr="00E93403" w:rsidRDefault="00545010" w:rsidP="00545010">
      <w:pPr>
        <w:pStyle w:val="Odstavecseseznamem"/>
        <w:spacing w:after="0"/>
        <w:ind w:left="360"/>
        <w:jc w:val="both"/>
        <w:rPr>
          <w:rFonts w:cstheme="minorHAnsi"/>
          <w:sz w:val="20"/>
          <w:szCs w:val="20"/>
        </w:rPr>
      </w:pPr>
      <w:r w:rsidRPr="00E93403">
        <w:rPr>
          <w:rFonts w:cstheme="minorHAnsi"/>
          <w:sz w:val="20"/>
          <w:szCs w:val="20"/>
        </w:rPr>
        <w:t xml:space="preserve">Účastník soutěže zasláním výtvarného díla </w:t>
      </w:r>
      <w:r>
        <w:rPr>
          <w:rFonts w:cstheme="minorHAnsi"/>
          <w:sz w:val="20"/>
          <w:szCs w:val="20"/>
        </w:rPr>
        <w:t xml:space="preserve">do soutěže </w:t>
      </w:r>
      <w:r w:rsidRPr="00E93403">
        <w:rPr>
          <w:rFonts w:cstheme="minorHAnsi"/>
          <w:sz w:val="20"/>
          <w:szCs w:val="20"/>
        </w:rPr>
        <w:t>Nadace ORLEN Unipetrol výslovně souhlasí s tím, že poskytuje Nadaci ORLEN Unipetrol nevýhra</w:t>
      </w:r>
      <w:r>
        <w:rPr>
          <w:rFonts w:cstheme="minorHAnsi"/>
          <w:sz w:val="20"/>
          <w:szCs w:val="20"/>
        </w:rPr>
        <w:t>dní licenci k užití fotografii/</w:t>
      </w:r>
      <w:r w:rsidRPr="00E93403">
        <w:rPr>
          <w:rFonts w:cstheme="minorHAnsi"/>
          <w:sz w:val="20"/>
          <w:szCs w:val="20"/>
        </w:rPr>
        <w:t>podoby výtvarného díla pro vlastní prezentaci Nadace ORLEN Unipetrol, a to za těchto podmínek:</w:t>
      </w:r>
    </w:p>
    <w:p w:rsidR="00545010" w:rsidRPr="00E93403" w:rsidRDefault="00545010" w:rsidP="00545010">
      <w:pPr>
        <w:pStyle w:val="Odstavecseseznamem"/>
        <w:spacing w:after="0"/>
        <w:ind w:left="1419" w:hanging="852"/>
        <w:jc w:val="both"/>
        <w:rPr>
          <w:rFonts w:cstheme="minorHAnsi"/>
          <w:sz w:val="20"/>
          <w:szCs w:val="20"/>
        </w:rPr>
      </w:pPr>
      <w:r w:rsidRPr="00E93403">
        <w:rPr>
          <w:rFonts w:cstheme="minorHAnsi"/>
          <w:sz w:val="20"/>
          <w:szCs w:val="20"/>
        </w:rPr>
        <w:t>a)</w:t>
      </w:r>
      <w:r w:rsidRPr="00E93403">
        <w:rPr>
          <w:rFonts w:cstheme="minorHAnsi"/>
          <w:sz w:val="20"/>
          <w:szCs w:val="20"/>
        </w:rPr>
        <w:tab/>
        <w:t>právo užití fotografie/podoby výtva</w:t>
      </w:r>
      <w:r w:rsidRPr="00CD10BE">
        <w:rPr>
          <w:rFonts w:cstheme="minorHAnsi"/>
          <w:sz w:val="20"/>
          <w:szCs w:val="20"/>
        </w:rPr>
        <w:t>rného díla není omezeno co do způ</w:t>
      </w:r>
      <w:r w:rsidRPr="00E93403">
        <w:rPr>
          <w:rFonts w:cstheme="minorHAnsi"/>
          <w:sz w:val="20"/>
          <w:szCs w:val="20"/>
        </w:rPr>
        <w:t xml:space="preserve">sobu, množstevně, ani </w:t>
      </w:r>
      <w:r w:rsidRPr="00CD10BE">
        <w:rPr>
          <w:rFonts w:cstheme="minorHAnsi"/>
          <w:sz w:val="20"/>
          <w:szCs w:val="20"/>
        </w:rPr>
        <w:t>teritoriálně omezeno;</w:t>
      </w:r>
    </w:p>
    <w:p w:rsidR="00545010" w:rsidRPr="00E93403" w:rsidRDefault="00545010" w:rsidP="00545010">
      <w:pPr>
        <w:pStyle w:val="Odstavecseseznamem"/>
        <w:spacing w:after="0"/>
        <w:ind w:left="1275" w:firstLine="141"/>
        <w:jc w:val="both"/>
        <w:rPr>
          <w:rFonts w:cstheme="minorHAnsi"/>
          <w:sz w:val="20"/>
          <w:szCs w:val="20"/>
        </w:rPr>
      </w:pPr>
      <w:r w:rsidRPr="00E93403">
        <w:rPr>
          <w:rFonts w:cstheme="minorHAnsi"/>
          <w:sz w:val="20"/>
          <w:szCs w:val="20"/>
        </w:rPr>
        <w:t>Nadace ORLEN Unipetrol je oprávněno zasahovat do sktruktury</w:t>
      </w:r>
      <w:r w:rsidRPr="00CD10BE">
        <w:rPr>
          <w:rFonts w:cstheme="minorHAnsi"/>
          <w:sz w:val="20"/>
          <w:szCs w:val="20"/>
        </w:rPr>
        <w:t xml:space="preserve"> díla a libovolně jej upravovat;</w:t>
      </w:r>
    </w:p>
    <w:p w:rsidR="00545010" w:rsidRPr="00E93403" w:rsidRDefault="00545010" w:rsidP="00545010">
      <w:pPr>
        <w:pStyle w:val="Odstavecseseznamem"/>
        <w:spacing w:after="0"/>
        <w:ind w:left="1416" w:hanging="849"/>
        <w:jc w:val="both"/>
        <w:rPr>
          <w:rFonts w:cstheme="minorHAnsi"/>
          <w:sz w:val="20"/>
          <w:szCs w:val="20"/>
        </w:rPr>
      </w:pPr>
      <w:r w:rsidRPr="00E93403">
        <w:rPr>
          <w:rFonts w:cstheme="minorHAnsi"/>
          <w:sz w:val="20"/>
          <w:szCs w:val="20"/>
        </w:rPr>
        <w:t>b)</w:t>
      </w:r>
      <w:r w:rsidRPr="00E93403">
        <w:rPr>
          <w:rFonts w:cstheme="minorHAnsi"/>
          <w:sz w:val="20"/>
          <w:szCs w:val="20"/>
        </w:rPr>
        <w:tab/>
        <w:t>právo užití fotografie/podoby výtvarného díla není teritoriálně omezeno, tj. Nadace ORLEN Unipetrol je oprávněna fotografii/podobu výtvarného díla užít na území celého světa;</w:t>
      </w:r>
    </w:p>
    <w:p w:rsidR="00545010" w:rsidRPr="00E93403" w:rsidRDefault="00545010" w:rsidP="00545010">
      <w:pPr>
        <w:pStyle w:val="Odstavecseseznamem"/>
        <w:spacing w:after="0"/>
        <w:ind w:left="567"/>
        <w:jc w:val="both"/>
        <w:rPr>
          <w:rFonts w:cstheme="minorHAnsi"/>
          <w:sz w:val="20"/>
          <w:szCs w:val="20"/>
        </w:rPr>
      </w:pPr>
      <w:r w:rsidRPr="00E93403">
        <w:rPr>
          <w:rFonts w:cstheme="minorHAnsi"/>
          <w:sz w:val="20"/>
          <w:szCs w:val="20"/>
        </w:rPr>
        <w:t>c)</w:t>
      </w:r>
      <w:r w:rsidRPr="00E93403">
        <w:rPr>
          <w:rFonts w:cstheme="minorHAnsi"/>
          <w:sz w:val="20"/>
          <w:szCs w:val="20"/>
        </w:rPr>
        <w:tab/>
        <w:t>právo užití fotografie/podoby výtvarného díla  není časově omezeno;</w:t>
      </w:r>
    </w:p>
    <w:p w:rsidR="00545010" w:rsidRPr="00E93403" w:rsidRDefault="00545010" w:rsidP="00545010">
      <w:pPr>
        <w:pStyle w:val="Odstavecseseznamem"/>
        <w:spacing w:after="0"/>
        <w:ind w:left="567"/>
        <w:jc w:val="both"/>
        <w:rPr>
          <w:rFonts w:cstheme="minorHAnsi"/>
          <w:sz w:val="20"/>
          <w:szCs w:val="20"/>
        </w:rPr>
      </w:pPr>
      <w:r w:rsidRPr="00E93403">
        <w:rPr>
          <w:rFonts w:cstheme="minorHAnsi"/>
          <w:sz w:val="20"/>
          <w:szCs w:val="20"/>
        </w:rPr>
        <w:t>d)</w:t>
      </w:r>
      <w:r w:rsidRPr="00E93403">
        <w:rPr>
          <w:rFonts w:cstheme="minorHAnsi"/>
          <w:sz w:val="20"/>
          <w:szCs w:val="20"/>
        </w:rPr>
        <w:tab/>
        <w:t xml:space="preserve">užití fotografie/podoby výtvarného díla </w:t>
      </w:r>
      <w:r w:rsidRPr="00CD10BE">
        <w:rPr>
          <w:rFonts w:cstheme="minorHAnsi"/>
          <w:sz w:val="20"/>
          <w:szCs w:val="20"/>
        </w:rPr>
        <w:t>není omezeno ani co do množství</w:t>
      </w:r>
      <w:r>
        <w:rPr>
          <w:rFonts w:cstheme="minorHAnsi"/>
          <w:sz w:val="20"/>
          <w:szCs w:val="20"/>
        </w:rPr>
        <w:t>.</w:t>
      </w:r>
    </w:p>
    <w:p w:rsidR="00545010" w:rsidRPr="00E93403" w:rsidRDefault="00545010" w:rsidP="00545010">
      <w:pPr>
        <w:pStyle w:val="Odstavecseseznamem"/>
        <w:spacing w:after="0"/>
        <w:ind w:left="360"/>
        <w:jc w:val="both"/>
        <w:rPr>
          <w:rFonts w:cstheme="minorHAnsi"/>
          <w:sz w:val="20"/>
          <w:szCs w:val="20"/>
        </w:rPr>
      </w:pPr>
    </w:p>
    <w:p w:rsidR="00545010" w:rsidRPr="00CD10BE" w:rsidRDefault="00545010" w:rsidP="00545010">
      <w:pPr>
        <w:pStyle w:val="Odstavecseseznamem"/>
        <w:spacing w:after="0"/>
        <w:ind w:left="360"/>
        <w:jc w:val="both"/>
        <w:rPr>
          <w:rFonts w:cstheme="minorHAnsi"/>
          <w:sz w:val="20"/>
          <w:szCs w:val="20"/>
        </w:rPr>
      </w:pPr>
      <w:r w:rsidRPr="00E93403">
        <w:rPr>
          <w:rFonts w:cstheme="minorHAnsi"/>
          <w:sz w:val="20"/>
          <w:szCs w:val="20"/>
        </w:rPr>
        <w:t>Účastník soutěže ne</w:t>
      </w:r>
      <w:r w:rsidRPr="00CD10BE">
        <w:rPr>
          <w:rFonts w:cstheme="minorHAnsi"/>
          <w:sz w:val="20"/>
          <w:szCs w:val="20"/>
        </w:rPr>
        <w:t>má nárok na odměnu autora ani od</w:t>
      </w:r>
      <w:r w:rsidRPr="00E93403">
        <w:rPr>
          <w:rFonts w:cstheme="minorHAnsi"/>
          <w:sz w:val="20"/>
          <w:szCs w:val="20"/>
        </w:rPr>
        <w:t>měnu za poskytnutí licence. Účastník soutěže dále souhlasí s tím, že nemá</w:t>
      </w:r>
      <w:r w:rsidRPr="00CD10BE">
        <w:rPr>
          <w:rFonts w:cstheme="minorHAnsi"/>
          <w:sz w:val="20"/>
          <w:szCs w:val="20"/>
        </w:rPr>
        <w:t xml:space="preserve"> nárok na zaslání výtvarného dí</w:t>
      </w:r>
      <w:r w:rsidRPr="00E93403">
        <w:rPr>
          <w:rFonts w:cstheme="minorHAnsi"/>
          <w:sz w:val="20"/>
          <w:szCs w:val="20"/>
        </w:rPr>
        <w:t>la na zpět.</w:t>
      </w:r>
    </w:p>
    <w:p w:rsidR="00545010" w:rsidRDefault="00545010" w:rsidP="00545010">
      <w:pPr>
        <w:pStyle w:val="Odstavecseseznamem"/>
        <w:spacing w:after="0"/>
        <w:ind w:left="360"/>
        <w:jc w:val="both"/>
        <w:rPr>
          <w:rFonts w:cstheme="minorHAnsi"/>
          <w:sz w:val="20"/>
          <w:szCs w:val="20"/>
        </w:rPr>
      </w:pPr>
    </w:p>
    <w:p w:rsidR="00545010" w:rsidRPr="00127CDA" w:rsidRDefault="00545010" w:rsidP="00545010">
      <w:pPr>
        <w:pStyle w:val="Odstavecseseznamem"/>
        <w:spacing w:after="0"/>
        <w:ind w:left="360"/>
        <w:jc w:val="both"/>
        <w:rPr>
          <w:rFonts w:cstheme="minorHAnsi"/>
          <w:sz w:val="20"/>
          <w:szCs w:val="20"/>
        </w:rPr>
      </w:pPr>
      <w:r w:rsidRPr="00127CDA">
        <w:rPr>
          <w:rFonts w:cstheme="minorHAnsi"/>
          <w:sz w:val="20"/>
          <w:szCs w:val="20"/>
        </w:rPr>
        <w:t>Nadace ORLEN Unipetrol</w:t>
      </w:r>
      <w:r>
        <w:rPr>
          <w:rFonts w:cstheme="minorHAnsi"/>
          <w:sz w:val="20"/>
          <w:szCs w:val="20"/>
        </w:rPr>
        <w:t xml:space="preserve"> může použít výherní </w:t>
      </w:r>
      <w:r w:rsidRPr="00DB7F7F">
        <w:rPr>
          <w:rFonts w:cstheme="minorHAnsi"/>
          <w:sz w:val="20"/>
          <w:szCs w:val="20"/>
        </w:rPr>
        <w:t>fotografie/podoby výtva</w:t>
      </w:r>
      <w:r w:rsidRPr="00CD10BE">
        <w:rPr>
          <w:rFonts w:cstheme="minorHAnsi"/>
          <w:sz w:val="20"/>
          <w:szCs w:val="20"/>
        </w:rPr>
        <w:t>rného díla</w:t>
      </w:r>
      <w:r w:rsidRPr="00127CDA">
        <w:rPr>
          <w:rFonts w:cstheme="minorHAnsi"/>
          <w:sz w:val="20"/>
          <w:szCs w:val="20"/>
        </w:rPr>
        <w:t xml:space="preserve"> v rámci své propagace na sociálních sítích nebo je dále používat jako ilustrační v rámci svých marketingových aktivit. </w:t>
      </w:r>
    </w:p>
    <w:p w:rsidR="00545010" w:rsidRPr="00127CDA" w:rsidRDefault="00545010" w:rsidP="00545010">
      <w:pPr>
        <w:pStyle w:val="Odstavecseseznamem"/>
        <w:spacing w:after="0"/>
        <w:ind w:left="360"/>
        <w:jc w:val="both"/>
        <w:rPr>
          <w:rFonts w:cstheme="minorHAnsi"/>
          <w:sz w:val="20"/>
          <w:szCs w:val="20"/>
        </w:rPr>
      </w:pPr>
    </w:p>
    <w:p w:rsidR="00545010" w:rsidRDefault="00545010" w:rsidP="00545010">
      <w:pPr>
        <w:pStyle w:val="Odstavecseseznamem"/>
        <w:spacing w:after="0"/>
        <w:ind w:left="360"/>
        <w:jc w:val="both"/>
        <w:rPr>
          <w:rFonts w:cstheme="minorHAnsi"/>
          <w:sz w:val="20"/>
          <w:szCs w:val="20"/>
        </w:rPr>
      </w:pPr>
      <w:r w:rsidRPr="00127CDA">
        <w:rPr>
          <w:rFonts w:cstheme="minorHAnsi"/>
          <w:sz w:val="20"/>
          <w:szCs w:val="20"/>
        </w:rPr>
        <w:t xml:space="preserve">Nadace ORLEN Unipetrol </w:t>
      </w:r>
      <w:r>
        <w:rPr>
          <w:rFonts w:cstheme="minorHAnsi"/>
          <w:sz w:val="20"/>
          <w:szCs w:val="20"/>
        </w:rPr>
        <w:t xml:space="preserve">dále může použít </w:t>
      </w:r>
      <w:r w:rsidRPr="00127CDA">
        <w:rPr>
          <w:rFonts w:cstheme="minorHAnsi"/>
          <w:sz w:val="20"/>
          <w:szCs w:val="20"/>
        </w:rPr>
        <w:t>je výherní obrázky za účelem vytvoření nadačního kalendáře, kde budou uvedeny následující údaje:</w:t>
      </w:r>
    </w:p>
    <w:p w:rsidR="00545010" w:rsidRPr="00127CDA" w:rsidRDefault="00545010" w:rsidP="00545010">
      <w:pPr>
        <w:pStyle w:val="Odstavecseseznamem"/>
        <w:spacing w:after="0"/>
        <w:ind w:left="360"/>
        <w:jc w:val="both"/>
        <w:rPr>
          <w:rFonts w:cstheme="minorHAnsi"/>
          <w:sz w:val="20"/>
          <w:szCs w:val="20"/>
        </w:rPr>
      </w:pPr>
      <w:r w:rsidRPr="00127CDA">
        <w:rPr>
          <w:rFonts w:cstheme="minorHAnsi"/>
          <w:sz w:val="20"/>
          <w:szCs w:val="20"/>
        </w:rPr>
        <w:t>Křestní jméno, počáteční písmeno příjmení, název školy, adresa</w:t>
      </w:r>
      <w:r>
        <w:rPr>
          <w:rFonts w:cstheme="minorHAnsi"/>
          <w:sz w:val="20"/>
          <w:szCs w:val="20"/>
        </w:rPr>
        <w:t xml:space="preserve"> školy</w:t>
      </w:r>
      <w:r w:rsidRPr="00127CDA">
        <w:rPr>
          <w:rFonts w:cstheme="minorHAnsi"/>
          <w:sz w:val="20"/>
          <w:szCs w:val="20"/>
        </w:rPr>
        <w:t>, název obrázku</w:t>
      </w:r>
    </w:p>
    <w:p w:rsidR="00545010" w:rsidRPr="00127CDA" w:rsidRDefault="00545010" w:rsidP="00545010">
      <w:pPr>
        <w:pStyle w:val="Odstavecseseznamem"/>
        <w:spacing w:after="0"/>
        <w:ind w:left="360"/>
        <w:jc w:val="both"/>
        <w:rPr>
          <w:rFonts w:cstheme="minorHAnsi"/>
          <w:sz w:val="20"/>
          <w:szCs w:val="20"/>
        </w:rPr>
      </w:pPr>
    </w:p>
    <w:p w:rsidR="00545010" w:rsidRPr="00127CDA" w:rsidRDefault="00545010" w:rsidP="00545010">
      <w:pPr>
        <w:pStyle w:val="Odstavecseseznamem"/>
        <w:spacing w:after="0"/>
        <w:ind w:left="360"/>
        <w:jc w:val="both"/>
        <w:rPr>
          <w:rFonts w:cstheme="minorHAnsi"/>
          <w:sz w:val="20"/>
          <w:szCs w:val="20"/>
        </w:rPr>
      </w:pPr>
      <w:r w:rsidRPr="00127CDA">
        <w:rPr>
          <w:rFonts w:cstheme="minorHAnsi"/>
          <w:sz w:val="20"/>
          <w:szCs w:val="20"/>
        </w:rPr>
        <w:t xml:space="preserve">Všechny obrázky mohou být </w:t>
      </w:r>
      <w:r>
        <w:rPr>
          <w:rFonts w:cstheme="minorHAnsi"/>
          <w:sz w:val="20"/>
          <w:szCs w:val="20"/>
        </w:rPr>
        <w:t xml:space="preserve">dále </w:t>
      </w:r>
      <w:r w:rsidRPr="00127CDA">
        <w:rPr>
          <w:rFonts w:cstheme="minorHAnsi"/>
          <w:sz w:val="20"/>
          <w:szCs w:val="20"/>
        </w:rPr>
        <w:t>použity na výstavě, která bude k jednotlivým ročníkům soutěže uspořádána. U každého obrázku/fotografie budou uvedeny následující údaje:</w:t>
      </w:r>
    </w:p>
    <w:p w:rsidR="00545010" w:rsidRPr="00127CDA" w:rsidRDefault="00545010" w:rsidP="00545010">
      <w:pPr>
        <w:pStyle w:val="Odstavecseseznamem"/>
        <w:spacing w:after="0"/>
        <w:ind w:left="360"/>
        <w:jc w:val="both"/>
        <w:rPr>
          <w:rFonts w:cstheme="minorHAnsi"/>
          <w:sz w:val="20"/>
          <w:szCs w:val="20"/>
        </w:rPr>
      </w:pPr>
      <w:r w:rsidRPr="00127CDA">
        <w:rPr>
          <w:rFonts w:cstheme="minorHAnsi"/>
          <w:sz w:val="20"/>
          <w:szCs w:val="20"/>
        </w:rPr>
        <w:t>Křestní jméno, počáteční písmeno příjmení, název školy, adresa</w:t>
      </w:r>
      <w:r>
        <w:rPr>
          <w:rFonts w:cstheme="minorHAnsi"/>
          <w:sz w:val="20"/>
          <w:szCs w:val="20"/>
        </w:rPr>
        <w:t xml:space="preserve"> školy</w:t>
      </w:r>
      <w:r w:rsidRPr="00127CDA">
        <w:rPr>
          <w:rFonts w:cstheme="minorHAnsi"/>
          <w:sz w:val="20"/>
          <w:szCs w:val="20"/>
        </w:rPr>
        <w:t>, název obrázku</w:t>
      </w:r>
    </w:p>
    <w:p w:rsidR="00545010" w:rsidRPr="00127CDA" w:rsidRDefault="00545010" w:rsidP="00545010">
      <w:pPr>
        <w:pStyle w:val="Odstavecseseznamem"/>
        <w:spacing w:after="0"/>
        <w:ind w:left="360"/>
        <w:jc w:val="both"/>
        <w:rPr>
          <w:rFonts w:cstheme="minorHAnsi"/>
          <w:sz w:val="20"/>
          <w:szCs w:val="20"/>
        </w:rPr>
      </w:pPr>
    </w:p>
    <w:p w:rsidR="00545010" w:rsidRPr="00127CDA" w:rsidRDefault="00545010" w:rsidP="00545010">
      <w:pPr>
        <w:pStyle w:val="Odstavecseseznamem"/>
        <w:spacing w:after="0"/>
        <w:ind w:left="360"/>
        <w:jc w:val="both"/>
        <w:rPr>
          <w:rFonts w:cstheme="minorHAnsi"/>
          <w:b/>
          <w:sz w:val="20"/>
          <w:szCs w:val="20"/>
          <w:u w:val="single"/>
        </w:rPr>
      </w:pPr>
      <w:r w:rsidRPr="00127CDA">
        <w:rPr>
          <w:rFonts w:cstheme="minorHAnsi"/>
          <w:b/>
          <w:sz w:val="20"/>
          <w:szCs w:val="20"/>
          <w:u w:val="single"/>
        </w:rPr>
        <w:t>Zaslané soutěžní obrázky se nezasílají zpět.</w:t>
      </w:r>
    </w:p>
    <w:p w:rsidR="00545010" w:rsidRPr="00127CDA" w:rsidRDefault="00545010" w:rsidP="00545010">
      <w:pPr>
        <w:pStyle w:val="Odstavecseseznamem"/>
        <w:spacing w:after="0"/>
        <w:ind w:left="360"/>
        <w:jc w:val="both"/>
        <w:rPr>
          <w:rFonts w:cstheme="minorHAnsi"/>
          <w:sz w:val="20"/>
          <w:szCs w:val="20"/>
        </w:rPr>
      </w:pPr>
    </w:p>
    <w:p w:rsidR="00545010" w:rsidRPr="006C179D" w:rsidRDefault="00545010" w:rsidP="0054501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8"/>
          <w:szCs w:val="20"/>
        </w:rPr>
      </w:pPr>
      <w:r w:rsidRPr="006C179D">
        <w:rPr>
          <w:rFonts w:cstheme="minorHAnsi"/>
          <w:b/>
          <w:sz w:val="28"/>
          <w:szCs w:val="20"/>
        </w:rPr>
        <w:t xml:space="preserve">Zpracování osobních údajů v rámci Slavnostního předávání cen soutěže nebo Výstavy soutěžních obrázků </w:t>
      </w:r>
    </w:p>
    <w:p w:rsidR="00545010" w:rsidRDefault="00545010" w:rsidP="00545010">
      <w:pPr>
        <w:pStyle w:val="Odstavecseseznamem"/>
        <w:spacing w:after="0"/>
        <w:ind w:left="360"/>
        <w:jc w:val="both"/>
        <w:rPr>
          <w:rFonts w:cstheme="minorHAnsi"/>
          <w:b/>
          <w:sz w:val="20"/>
          <w:szCs w:val="20"/>
        </w:rPr>
      </w:pPr>
    </w:p>
    <w:p w:rsidR="00545010" w:rsidRDefault="00545010" w:rsidP="00545010">
      <w:pPr>
        <w:pStyle w:val="Odstavecseseznamem"/>
        <w:spacing w:after="0"/>
        <w:ind w:left="360"/>
        <w:jc w:val="both"/>
        <w:rPr>
          <w:rFonts w:cstheme="minorHAnsi"/>
          <w:sz w:val="20"/>
          <w:szCs w:val="20"/>
        </w:rPr>
      </w:pPr>
      <w:r w:rsidRPr="00D522A4">
        <w:rPr>
          <w:rFonts w:cstheme="minorHAnsi"/>
          <w:sz w:val="20"/>
          <w:szCs w:val="20"/>
        </w:rPr>
        <w:t>Organizátor soutěže bude zpracovávat vaše osobní údaje, případně osobní údaje třetích osob, které jsou nezbytné pro vyhodnocení soutěže dle výše uvedených pravidel</w:t>
      </w:r>
      <w:r>
        <w:rPr>
          <w:rFonts w:cstheme="minorHAnsi"/>
          <w:sz w:val="20"/>
          <w:szCs w:val="20"/>
        </w:rPr>
        <w:t>.</w:t>
      </w:r>
    </w:p>
    <w:p w:rsidR="00545010" w:rsidRDefault="00545010" w:rsidP="00545010">
      <w:pPr>
        <w:pStyle w:val="Odstavecseseznamem"/>
        <w:spacing w:after="0"/>
        <w:ind w:left="360"/>
        <w:jc w:val="both"/>
        <w:rPr>
          <w:rFonts w:cstheme="minorHAnsi"/>
          <w:sz w:val="20"/>
          <w:szCs w:val="20"/>
        </w:rPr>
      </w:pPr>
    </w:p>
    <w:p w:rsidR="00545010" w:rsidRPr="00D522A4" w:rsidRDefault="00545010" w:rsidP="00545010">
      <w:pPr>
        <w:pStyle w:val="Odstavecseseznamem"/>
        <w:spacing w:after="0"/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Informaci o zpracování osobních údajů naleznete na webové stránce:</w:t>
      </w:r>
      <w:r w:rsidRPr="00CF27C6">
        <w:t xml:space="preserve"> </w:t>
      </w:r>
      <w:hyperlink r:id="rId6" w:history="1">
        <w:r>
          <w:rPr>
            <w:rStyle w:val="Hypertextovodkaz"/>
          </w:rPr>
          <w:t>Nadace ORLEN Unipetrol - Zásady ochrany osobních údajů</w:t>
        </w:r>
      </w:hyperlink>
      <w:r>
        <w:rPr>
          <w:rFonts w:cstheme="minorHAnsi"/>
          <w:sz w:val="20"/>
          <w:szCs w:val="20"/>
        </w:rPr>
        <w:t>, či Vám bude zaslána současně s Pravidly soutěže.</w:t>
      </w:r>
    </w:p>
    <w:p w:rsidR="00545010" w:rsidRDefault="00545010" w:rsidP="00545010">
      <w:pPr>
        <w:jc w:val="both"/>
        <w:rPr>
          <w:rFonts w:cstheme="minorHAnsi"/>
          <w:caps/>
          <w:sz w:val="20"/>
          <w:szCs w:val="20"/>
        </w:rPr>
      </w:pPr>
    </w:p>
    <w:bookmarkStart w:id="0" w:name="_MON_1762170764"/>
    <w:bookmarkEnd w:id="0"/>
    <w:p w:rsidR="00545010" w:rsidRDefault="00545010" w:rsidP="00545010">
      <w:pPr>
        <w:pStyle w:val="Odstavecseseznamem"/>
        <w:spacing w:after="0"/>
        <w:ind w:left="36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object w:dxaOrig="1301" w:dyaOrig="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5pt;height:42.5pt" o:ole="">
            <v:imagedata r:id="rId7" o:title=""/>
          </v:shape>
          <o:OLEObject Type="Embed" ProgID="Word.Document.12" ShapeID="_x0000_i1025" DrawAspect="Icon" ObjectID="_1768910061" r:id="rId8">
            <o:FieldCodes>\s</o:FieldCodes>
          </o:OLEObject>
        </w:object>
      </w:r>
    </w:p>
    <w:p w:rsidR="00545010" w:rsidRPr="00127CDA" w:rsidRDefault="00545010" w:rsidP="00545010">
      <w:pPr>
        <w:pStyle w:val="Odstavecseseznamem"/>
        <w:spacing w:after="0"/>
        <w:ind w:left="360"/>
        <w:jc w:val="both"/>
        <w:rPr>
          <w:rFonts w:cstheme="minorHAnsi"/>
          <w:sz w:val="20"/>
          <w:szCs w:val="20"/>
        </w:rPr>
      </w:pPr>
    </w:p>
    <w:p w:rsidR="006C179D" w:rsidRPr="006C179D" w:rsidRDefault="00545010" w:rsidP="006C179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8"/>
          <w:szCs w:val="20"/>
        </w:rPr>
      </w:pPr>
      <w:r w:rsidRPr="006C179D">
        <w:rPr>
          <w:rFonts w:cstheme="minorHAnsi"/>
          <w:b/>
          <w:sz w:val="28"/>
          <w:szCs w:val="20"/>
        </w:rPr>
        <w:t xml:space="preserve">Odpovědnost organizátora soutěže za její průběh </w:t>
      </w:r>
    </w:p>
    <w:p w:rsidR="00545010" w:rsidRPr="00127CDA" w:rsidRDefault="00545010" w:rsidP="00545010">
      <w:pPr>
        <w:pStyle w:val="Odstavecseseznamem"/>
        <w:spacing w:after="0"/>
        <w:ind w:left="360"/>
        <w:jc w:val="both"/>
        <w:rPr>
          <w:rFonts w:cstheme="minorHAnsi"/>
          <w:sz w:val="20"/>
          <w:szCs w:val="20"/>
        </w:rPr>
      </w:pPr>
      <w:r w:rsidRPr="00127CDA">
        <w:rPr>
          <w:rFonts w:cstheme="minorHAnsi"/>
          <w:sz w:val="20"/>
          <w:szCs w:val="20"/>
        </w:rPr>
        <w:t>Organizátor soutěže si vyhrazuje právo soutěž zkrátit/prodloužit, přerušit či změnit její podmínky, dále si vyhrazuje právo rozhodovat s konečnou platností dle vlastního uvážení.</w:t>
      </w:r>
    </w:p>
    <w:p w:rsidR="00720C1C" w:rsidRDefault="00720C1C">
      <w:bookmarkStart w:id="1" w:name="_GoBack"/>
      <w:bookmarkEnd w:id="1"/>
    </w:p>
    <w:sectPr w:rsidR="00720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5A3044"/>
    <w:multiLevelType w:val="hybridMultilevel"/>
    <w:tmpl w:val="3CBD6DA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6E365D2"/>
    <w:multiLevelType w:val="hybridMultilevel"/>
    <w:tmpl w:val="6FF1C59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9291817"/>
    <w:multiLevelType w:val="hybridMultilevel"/>
    <w:tmpl w:val="942D469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D111ADA"/>
    <w:multiLevelType w:val="hybridMultilevel"/>
    <w:tmpl w:val="B159945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DBFC50D"/>
    <w:multiLevelType w:val="hybridMultilevel"/>
    <w:tmpl w:val="87BFAF3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DD87038"/>
    <w:multiLevelType w:val="hybridMultilevel"/>
    <w:tmpl w:val="FF5DEE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966CCE2"/>
    <w:multiLevelType w:val="hybridMultilevel"/>
    <w:tmpl w:val="8A886BF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21B4F80"/>
    <w:multiLevelType w:val="hybridMultilevel"/>
    <w:tmpl w:val="EC43C0C2"/>
    <w:lvl w:ilvl="0" w:tplc="FFFFFFFF">
      <w:start w:val="1"/>
      <w:numFmt w:val="upperLetter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8DCFC22"/>
    <w:multiLevelType w:val="hybridMultilevel"/>
    <w:tmpl w:val="60E9711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BBC4E77"/>
    <w:multiLevelType w:val="hybridMultilevel"/>
    <w:tmpl w:val="6D6C4C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32325"/>
    <w:multiLevelType w:val="hybridMultilevel"/>
    <w:tmpl w:val="09D23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F2F74"/>
    <w:multiLevelType w:val="hybridMultilevel"/>
    <w:tmpl w:val="67AA7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9F598"/>
    <w:multiLevelType w:val="hybridMultilevel"/>
    <w:tmpl w:val="1D0A40F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558F1E2"/>
    <w:multiLevelType w:val="hybridMultilevel"/>
    <w:tmpl w:val="4288E346"/>
    <w:lvl w:ilvl="0" w:tplc="040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B796D3F"/>
    <w:multiLevelType w:val="hybridMultilevel"/>
    <w:tmpl w:val="B72CB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66176"/>
    <w:multiLevelType w:val="hybridMultilevel"/>
    <w:tmpl w:val="94CE12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039FB"/>
    <w:multiLevelType w:val="hybridMultilevel"/>
    <w:tmpl w:val="A116512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5"/>
  </w:num>
  <w:num w:numId="5">
    <w:abstractNumId w:val="12"/>
  </w:num>
  <w:num w:numId="6">
    <w:abstractNumId w:val="0"/>
  </w:num>
  <w:num w:numId="7">
    <w:abstractNumId w:val="13"/>
  </w:num>
  <w:num w:numId="8">
    <w:abstractNumId w:val="6"/>
  </w:num>
  <w:num w:numId="9">
    <w:abstractNumId w:val="1"/>
  </w:num>
  <w:num w:numId="10">
    <w:abstractNumId w:val="15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7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10"/>
    <w:rsid w:val="003E15B9"/>
    <w:rsid w:val="00545010"/>
    <w:rsid w:val="006C179D"/>
    <w:rsid w:val="00720C1C"/>
    <w:rsid w:val="0096533D"/>
    <w:rsid w:val="00B819F9"/>
    <w:rsid w:val="00CB5306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EB87"/>
  <w15:chartTrackingRefBased/>
  <w15:docId w15:val="{2D489C39-384D-49FA-A7EA-CA590E2D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501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45010"/>
    <w:pPr>
      <w:spacing w:before="100" w:beforeAutospacing="1" w:after="100" w:afterAutospacing="1"/>
    </w:pPr>
    <w:rPr>
      <w:rFonts w:eastAsia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54501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4501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3E15B9"/>
    <w:rPr>
      <w:b/>
      <w:bCs/>
    </w:rPr>
  </w:style>
  <w:style w:type="paragraph" w:customStyle="1" w:styleId="Default">
    <w:name w:val="Default"/>
    <w:rsid w:val="003E15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aplikace_Microsoft_Word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daceorlenunipetrol.cz/zasady-ochrany-osobnich-udaju" TargetMode="External"/><Relationship Id="rId5" Type="http://schemas.openxmlformats.org/officeDocument/2006/relationships/hyperlink" Target="mailto:nadace@orlenunipetrol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UNIPETROL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Blanka (UNP-RPA)</dc:creator>
  <cp:keywords/>
  <dc:description/>
  <cp:lastModifiedBy>Filipiaková Lenka (UNP-RPA)</cp:lastModifiedBy>
  <cp:revision>2</cp:revision>
  <dcterms:created xsi:type="dcterms:W3CDTF">2024-02-08T14:08:00Z</dcterms:created>
  <dcterms:modified xsi:type="dcterms:W3CDTF">2024-02-08T14:08:00Z</dcterms:modified>
</cp:coreProperties>
</file>